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676E46" w14:textId="57734BF4" w:rsidR="0052124B" w:rsidRDefault="0052124B" w:rsidP="0052124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Schweizer Solarpreis 2017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Haus </w:t>
      </w:r>
      <w:proofErr w:type="spellStart"/>
      <w:r>
        <w:rPr>
          <w:rFonts w:ascii="Arial" w:hAnsi="Arial" w:cs="Arial"/>
          <w:b/>
        </w:rPr>
        <w:t>Kyburz</w:t>
      </w:r>
      <w:proofErr w:type="spellEnd"/>
      <w:r>
        <w:rPr>
          <w:rFonts w:ascii="Arial" w:hAnsi="Arial" w:cs="Arial"/>
          <w:b/>
        </w:rPr>
        <w:t xml:space="preserve">, 1. Preis </w:t>
      </w:r>
      <w:proofErr w:type="spellStart"/>
      <w:r>
        <w:rPr>
          <w:rFonts w:ascii="Arial" w:hAnsi="Arial" w:cs="Arial"/>
          <w:b/>
        </w:rPr>
        <w:t>PlusEnergieBau</w:t>
      </w:r>
      <w:proofErr w:type="spellEnd"/>
    </w:p>
    <w:p w14:paraId="1658DA8D" w14:textId="6C5BEC7C" w:rsidR="0052124B" w:rsidRPr="0052124B" w:rsidRDefault="0052124B" w:rsidP="0052124B">
      <w:pPr>
        <w:pStyle w:val="KeinLeerraum"/>
        <w:rPr>
          <w:rFonts w:ascii="Arial" w:hAnsi="Arial" w:cs="Arial"/>
          <w:sz w:val="22"/>
          <w:szCs w:val="22"/>
        </w:rPr>
      </w:pPr>
      <w:r w:rsidRPr="0052124B">
        <w:rPr>
          <w:rFonts w:ascii="Arial" w:hAnsi="Arial" w:cs="Arial"/>
          <w:sz w:val="22"/>
          <w:szCs w:val="22"/>
        </w:rPr>
        <w:t>Bauherrschaft: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Architekt:</w:t>
      </w:r>
      <w:r>
        <w:rPr>
          <w:rFonts w:ascii="Arial" w:hAnsi="Arial" w:cs="Arial"/>
          <w:sz w:val="22"/>
          <w:szCs w:val="22"/>
        </w:rPr>
        <w:tab/>
      </w:r>
    </w:p>
    <w:p w14:paraId="11BFD4C3" w14:textId="273BE248" w:rsidR="0052124B" w:rsidRDefault="0052124B" w:rsidP="0052124B">
      <w:pPr>
        <w:pStyle w:val="KeinLeerraum"/>
        <w:rPr>
          <w:rFonts w:ascii="Arial" w:hAnsi="Arial" w:cs="Arial"/>
          <w:sz w:val="22"/>
          <w:szCs w:val="22"/>
        </w:rPr>
      </w:pPr>
      <w:r w:rsidRPr="0052124B">
        <w:rPr>
          <w:rFonts w:ascii="Arial" w:hAnsi="Arial" w:cs="Arial"/>
          <w:sz w:val="22"/>
          <w:szCs w:val="22"/>
        </w:rPr>
        <w:t xml:space="preserve">Peter und Regula </w:t>
      </w:r>
      <w:proofErr w:type="spellStart"/>
      <w:r w:rsidRPr="0052124B">
        <w:rPr>
          <w:rFonts w:ascii="Arial" w:hAnsi="Arial" w:cs="Arial"/>
          <w:sz w:val="22"/>
          <w:szCs w:val="22"/>
        </w:rPr>
        <w:t>Kyburz-Graber</w:t>
      </w:r>
      <w:proofErr w:type="spell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Bauatelier Metzler</w:t>
      </w:r>
    </w:p>
    <w:p w14:paraId="550816BB" w14:textId="3C6A8859" w:rsidR="0052124B" w:rsidRDefault="0052124B" w:rsidP="0052124B">
      <w:pPr>
        <w:pStyle w:val="KeinLeerraum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Dorfplatz 14, 8487 Zell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8536 </w:t>
      </w:r>
      <w:proofErr w:type="spellStart"/>
      <w:r>
        <w:rPr>
          <w:rFonts w:ascii="Arial" w:hAnsi="Arial" w:cs="Arial"/>
          <w:sz w:val="22"/>
          <w:szCs w:val="22"/>
        </w:rPr>
        <w:t>Hüttwilen</w:t>
      </w:r>
      <w:proofErr w:type="spellEnd"/>
      <w:r>
        <w:rPr>
          <w:rFonts w:ascii="Arial" w:hAnsi="Arial" w:cs="Arial"/>
          <w:sz w:val="22"/>
          <w:szCs w:val="22"/>
        </w:rPr>
        <w:t xml:space="preserve"> und 8500 Frauenfeld</w:t>
      </w:r>
    </w:p>
    <w:p w14:paraId="1DC9A0D4" w14:textId="5DCA0E8A" w:rsidR="0052124B" w:rsidRDefault="0052124B" w:rsidP="0052124B">
      <w:pPr>
        <w:pStyle w:val="KeinLeerraum"/>
        <w:ind w:left="3540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Tel. 052 740 08 81</w:t>
      </w:r>
    </w:p>
    <w:p w14:paraId="1C46A8E5" w14:textId="2B9CAA90" w:rsidR="0052124B" w:rsidRPr="0052124B" w:rsidRDefault="0052124B" w:rsidP="0052124B">
      <w:pPr>
        <w:pStyle w:val="KeinLeerraum"/>
        <w:ind w:left="3540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metzler@bauatelier-metzler.ch</w:t>
      </w:r>
    </w:p>
    <w:p w14:paraId="0752018E" w14:textId="77777777" w:rsidR="0052124B" w:rsidRDefault="0052124B" w:rsidP="0052124B">
      <w:pPr>
        <w:pStyle w:val="KeinLeerraum"/>
      </w:pPr>
    </w:p>
    <w:p w14:paraId="1082ADC4" w14:textId="62035DD3" w:rsidR="0052124B" w:rsidRPr="0052124B" w:rsidRDefault="0052124B" w:rsidP="0052124B">
      <w:pPr>
        <w:pStyle w:val="KeinLeerraum"/>
        <w:rPr>
          <w:rFonts w:ascii="Arial" w:hAnsi="Arial" w:cs="Arial"/>
          <w:b/>
        </w:rPr>
      </w:pPr>
      <w:r w:rsidRPr="0052124B">
        <w:rPr>
          <w:rFonts w:ascii="Arial" w:hAnsi="Arial" w:cs="Arial"/>
          <w:b/>
        </w:rPr>
        <w:t xml:space="preserve">Text zur Preisverleihung - Solaragentur </w:t>
      </w:r>
    </w:p>
    <w:p w14:paraId="04E32E04" w14:textId="331BCB69" w:rsidR="00ED5C01" w:rsidRDefault="0052124B" w:rsidP="0052124B">
      <w:pPr>
        <w:pStyle w:val="KeinLeerraum"/>
        <w:rPr>
          <w:rFonts w:ascii="Arial" w:hAnsi="Arial" w:cs="Arial"/>
          <w:i/>
          <w:sz w:val="22"/>
          <w:szCs w:val="22"/>
        </w:rPr>
      </w:pPr>
      <w:r w:rsidRPr="0052124B">
        <w:rPr>
          <w:rFonts w:ascii="Arial" w:hAnsi="Arial" w:cs="Arial"/>
          <w:i/>
          <w:sz w:val="22"/>
          <w:szCs w:val="22"/>
        </w:rPr>
        <w:t>Das</w:t>
      </w:r>
      <w:r w:rsidR="00ED5C01" w:rsidRPr="0052124B">
        <w:rPr>
          <w:rFonts w:ascii="Arial" w:hAnsi="Arial" w:cs="Arial"/>
          <w:i/>
          <w:sz w:val="22"/>
          <w:szCs w:val="22"/>
        </w:rPr>
        <w:t xml:space="preserve"> Dreifamilienhaus der Familie </w:t>
      </w:r>
      <w:proofErr w:type="spellStart"/>
      <w:r w:rsidR="00ED5C01" w:rsidRPr="0052124B">
        <w:rPr>
          <w:rFonts w:ascii="Arial" w:hAnsi="Arial" w:cs="Arial"/>
          <w:i/>
          <w:sz w:val="22"/>
          <w:szCs w:val="22"/>
        </w:rPr>
        <w:t>Kyburz-Graber</w:t>
      </w:r>
      <w:proofErr w:type="spellEnd"/>
      <w:r w:rsidR="00ED5C01" w:rsidRPr="0052124B">
        <w:rPr>
          <w:rFonts w:ascii="Arial" w:hAnsi="Arial" w:cs="Arial"/>
          <w:i/>
          <w:sz w:val="22"/>
          <w:szCs w:val="22"/>
        </w:rPr>
        <w:t xml:space="preserve"> in Zell/ZH wurde</w:t>
      </w:r>
      <w:r w:rsidR="00005C8A" w:rsidRPr="0052124B">
        <w:rPr>
          <w:rFonts w:ascii="Arial" w:hAnsi="Arial" w:cs="Arial"/>
          <w:i/>
          <w:sz w:val="22"/>
          <w:szCs w:val="22"/>
        </w:rPr>
        <w:t xml:space="preserve"> nach der Typologie eines </w:t>
      </w:r>
      <w:proofErr w:type="spellStart"/>
      <w:r w:rsidR="00005C8A" w:rsidRPr="0052124B">
        <w:rPr>
          <w:rFonts w:ascii="Arial" w:hAnsi="Arial" w:cs="Arial"/>
          <w:i/>
          <w:sz w:val="22"/>
          <w:szCs w:val="22"/>
        </w:rPr>
        <w:t>Flarz</w:t>
      </w:r>
      <w:r w:rsidR="00ED5C01" w:rsidRPr="0052124B">
        <w:rPr>
          <w:rFonts w:ascii="Arial" w:hAnsi="Arial" w:cs="Arial"/>
          <w:i/>
          <w:sz w:val="22"/>
          <w:szCs w:val="22"/>
        </w:rPr>
        <w:t>hauses</w:t>
      </w:r>
      <w:proofErr w:type="spellEnd"/>
      <w:r w:rsidR="00ED5C01" w:rsidRPr="0052124B">
        <w:rPr>
          <w:rFonts w:ascii="Arial" w:hAnsi="Arial" w:cs="Arial"/>
          <w:i/>
          <w:sz w:val="22"/>
          <w:szCs w:val="22"/>
        </w:rPr>
        <w:t xml:space="preserve"> entworfen und fügt sich sehr gut in die denkmalgeschützte Dorfkernzone ein. Dank seiner energieeffizienten Bauweise nach </w:t>
      </w:r>
      <w:proofErr w:type="spellStart"/>
      <w:r w:rsidR="00ED5C01" w:rsidRPr="0052124B">
        <w:rPr>
          <w:rFonts w:ascii="Arial" w:hAnsi="Arial" w:cs="Arial"/>
          <w:i/>
          <w:sz w:val="22"/>
          <w:szCs w:val="22"/>
        </w:rPr>
        <w:t>Minergie</w:t>
      </w:r>
      <w:proofErr w:type="spellEnd"/>
      <w:r w:rsidR="00ED5C01" w:rsidRPr="0052124B">
        <w:rPr>
          <w:rFonts w:ascii="Arial" w:hAnsi="Arial" w:cs="Arial"/>
          <w:i/>
          <w:sz w:val="22"/>
          <w:szCs w:val="22"/>
        </w:rPr>
        <w:t xml:space="preserve">-P Standard und einer Erdsonden Wärmepumpe konsumiert der Ersatzneubau nur rund 15’300 kWh/a. Die 25 kW starke PV-Anlage auf der Südseite des Daches ist vorbildlich integriert und erzeugt 26’300 kWh/a. Damit produziert der </w:t>
      </w:r>
      <w:proofErr w:type="spellStart"/>
      <w:r w:rsidR="00ED5C01" w:rsidRPr="0052124B">
        <w:rPr>
          <w:rFonts w:ascii="Arial" w:hAnsi="Arial" w:cs="Arial"/>
          <w:i/>
          <w:sz w:val="22"/>
          <w:szCs w:val="22"/>
        </w:rPr>
        <w:t>PlusEnergieBau</w:t>
      </w:r>
      <w:proofErr w:type="spellEnd"/>
      <w:r w:rsidR="00ED5C01" w:rsidRPr="0052124B">
        <w:rPr>
          <w:rFonts w:ascii="Arial" w:hAnsi="Arial" w:cs="Arial"/>
          <w:i/>
          <w:sz w:val="22"/>
          <w:szCs w:val="22"/>
        </w:rPr>
        <w:t xml:space="preserve"> 72% mehr Energie, als er im Jahresdurchschnitt gesamthaft benötigt. Mit dem Solarstromüberschuss könnten die drei Familien mit acht Elektroautos jeweils rund 12’000 km CO2-frei fahren.</w:t>
      </w:r>
    </w:p>
    <w:p w14:paraId="4C5748FF" w14:textId="77777777" w:rsidR="0052124B" w:rsidRPr="0052124B" w:rsidRDefault="0052124B" w:rsidP="0052124B">
      <w:pPr>
        <w:pStyle w:val="KeinLeerraum"/>
        <w:rPr>
          <w:rFonts w:ascii="Arial" w:hAnsi="Arial" w:cs="Arial"/>
          <w:i/>
          <w:sz w:val="22"/>
          <w:szCs w:val="22"/>
        </w:rPr>
      </w:pPr>
    </w:p>
    <w:p w14:paraId="1A68F213" w14:textId="576D87D7" w:rsidR="00ED5C01" w:rsidRPr="0052124B" w:rsidRDefault="00ED5C01">
      <w:pPr>
        <w:rPr>
          <w:rFonts w:ascii="Arial" w:hAnsi="Arial" w:cs="Arial"/>
          <w:sz w:val="22"/>
          <w:szCs w:val="22"/>
        </w:rPr>
      </w:pPr>
      <w:r w:rsidRPr="0052124B">
        <w:rPr>
          <w:rFonts w:ascii="Arial" w:hAnsi="Arial" w:cs="Arial"/>
          <w:sz w:val="22"/>
          <w:szCs w:val="22"/>
        </w:rPr>
        <w:t xml:space="preserve">An der </w:t>
      </w:r>
      <w:proofErr w:type="gramStart"/>
      <w:r w:rsidRPr="0052124B">
        <w:rPr>
          <w:rFonts w:ascii="Arial" w:hAnsi="Arial" w:cs="Arial"/>
          <w:sz w:val="22"/>
          <w:szCs w:val="22"/>
        </w:rPr>
        <w:t>Stelle des 172%-PEB-Dreifamilien</w:t>
      </w:r>
      <w:r w:rsidR="00E62DC1" w:rsidRPr="0052124B">
        <w:rPr>
          <w:rFonts w:ascii="Arial" w:hAnsi="Arial" w:cs="Arial"/>
          <w:sz w:val="22"/>
          <w:szCs w:val="22"/>
        </w:rPr>
        <w:t xml:space="preserve">hauses </w:t>
      </w:r>
      <w:proofErr w:type="spellStart"/>
      <w:r w:rsidR="00E62DC1" w:rsidRPr="0052124B">
        <w:rPr>
          <w:rFonts w:ascii="Arial" w:hAnsi="Arial" w:cs="Arial"/>
          <w:sz w:val="22"/>
          <w:szCs w:val="22"/>
        </w:rPr>
        <w:t>Kyburz</w:t>
      </w:r>
      <w:proofErr w:type="spellEnd"/>
      <w:proofErr w:type="gramEnd"/>
      <w:r w:rsidR="00E62DC1" w:rsidRPr="0052124B">
        <w:rPr>
          <w:rFonts w:ascii="Arial" w:hAnsi="Arial" w:cs="Arial"/>
          <w:sz w:val="22"/>
          <w:szCs w:val="22"/>
        </w:rPr>
        <w:t xml:space="preserve"> stand frü</w:t>
      </w:r>
      <w:r w:rsidR="0052124B">
        <w:rPr>
          <w:rFonts w:ascii="Arial" w:hAnsi="Arial" w:cs="Arial"/>
          <w:sz w:val="22"/>
          <w:szCs w:val="22"/>
        </w:rPr>
        <w:t>her ein altes Bau</w:t>
      </w:r>
      <w:r w:rsidR="00E62DC1" w:rsidRPr="0052124B">
        <w:rPr>
          <w:rFonts w:ascii="Arial" w:hAnsi="Arial" w:cs="Arial"/>
          <w:sz w:val="22"/>
          <w:szCs w:val="22"/>
        </w:rPr>
        <w:t xml:space="preserve">ernhaus mit schlechter Bausubstanz. Zusammen mit den Architekten entschieden sich Peter und Regula </w:t>
      </w:r>
      <w:proofErr w:type="spellStart"/>
      <w:r w:rsidR="00E62DC1" w:rsidRPr="0052124B">
        <w:rPr>
          <w:rFonts w:ascii="Arial" w:hAnsi="Arial" w:cs="Arial"/>
          <w:sz w:val="22"/>
          <w:szCs w:val="22"/>
        </w:rPr>
        <w:t>Kyburz-Graber</w:t>
      </w:r>
      <w:proofErr w:type="spellEnd"/>
      <w:r w:rsidR="00E62DC1" w:rsidRPr="0052124B">
        <w:rPr>
          <w:rFonts w:ascii="Arial" w:hAnsi="Arial" w:cs="Arial"/>
          <w:sz w:val="22"/>
          <w:szCs w:val="22"/>
        </w:rPr>
        <w:t xml:space="preserve"> für einen Ersatzneubau.</w:t>
      </w:r>
    </w:p>
    <w:p w14:paraId="03207E59" w14:textId="56F509BA" w:rsidR="00E62DC1" w:rsidRPr="0052124B" w:rsidRDefault="00E62DC1">
      <w:pPr>
        <w:rPr>
          <w:rFonts w:ascii="Arial" w:hAnsi="Arial" w:cs="Arial"/>
          <w:sz w:val="22"/>
          <w:szCs w:val="22"/>
        </w:rPr>
      </w:pPr>
      <w:r w:rsidRPr="0052124B">
        <w:rPr>
          <w:rFonts w:ascii="Arial" w:hAnsi="Arial" w:cs="Arial"/>
          <w:sz w:val="22"/>
          <w:szCs w:val="22"/>
        </w:rPr>
        <w:t xml:space="preserve">Da das alte Bauernhaus sich in einer denkmalgeschützten </w:t>
      </w:r>
      <w:proofErr w:type="spellStart"/>
      <w:r w:rsidRPr="0052124B">
        <w:rPr>
          <w:rFonts w:ascii="Arial" w:hAnsi="Arial" w:cs="Arial"/>
          <w:sz w:val="22"/>
          <w:szCs w:val="22"/>
        </w:rPr>
        <w:t>Dorfzone</w:t>
      </w:r>
      <w:proofErr w:type="spellEnd"/>
      <w:r w:rsidRPr="0052124B">
        <w:rPr>
          <w:rFonts w:ascii="Arial" w:hAnsi="Arial" w:cs="Arial"/>
          <w:sz w:val="22"/>
          <w:szCs w:val="22"/>
        </w:rPr>
        <w:t xml:space="preserve"> befindet,  kam es zu intensiven Diskussionen mit den Behörden und der Denkmalpflege. Er </w:t>
      </w:r>
      <w:proofErr w:type="spellStart"/>
      <w:r w:rsidRPr="0052124B">
        <w:rPr>
          <w:rFonts w:ascii="Arial" w:hAnsi="Arial" w:cs="Arial"/>
          <w:sz w:val="22"/>
          <w:szCs w:val="22"/>
        </w:rPr>
        <w:t>schwerend</w:t>
      </w:r>
      <w:proofErr w:type="spellEnd"/>
      <w:r w:rsidRPr="0052124B">
        <w:rPr>
          <w:rFonts w:ascii="Arial" w:hAnsi="Arial" w:cs="Arial"/>
          <w:sz w:val="22"/>
          <w:szCs w:val="22"/>
        </w:rPr>
        <w:t xml:space="preserve"> kamen Auflagen des Hochwasserschutzes (HQ300) hinzu, weil der Zellerbach wenige Meter neben dem Haus </w:t>
      </w:r>
      <w:proofErr w:type="spellStart"/>
      <w:r w:rsidRPr="0052124B">
        <w:rPr>
          <w:rFonts w:ascii="Arial" w:hAnsi="Arial" w:cs="Arial"/>
          <w:sz w:val="22"/>
          <w:szCs w:val="22"/>
        </w:rPr>
        <w:t>vorbeifliesst</w:t>
      </w:r>
      <w:proofErr w:type="spellEnd"/>
      <w:r w:rsidRPr="0052124B">
        <w:rPr>
          <w:rFonts w:ascii="Arial" w:hAnsi="Arial" w:cs="Arial"/>
          <w:sz w:val="22"/>
          <w:szCs w:val="22"/>
        </w:rPr>
        <w:t>.</w:t>
      </w:r>
      <w:r w:rsidR="0052124B">
        <w:rPr>
          <w:rFonts w:ascii="Arial" w:hAnsi="Arial" w:cs="Arial"/>
          <w:sz w:val="22"/>
          <w:szCs w:val="22"/>
        </w:rPr>
        <w:t xml:space="preserve"> </w:t>
      </w:r>
      <w:r w:rsidRPr="0052124B">
        <w:rPr>
          <w:rFonts w:ascii="Arial" w:hAnsi="Arial" w:cs="Arial"/>
          <w:sz w:val="22"/>
          <w:szCs w:val="22"/>
        </w:rPr>
        <w:t xml:space="preserve">Das Gebäude und die elegant im </w:t>
      </w:r>
      <w:proofErr w:type="spellStart"/>
      <w:r w:rsidRPr="0052124B">
        <w:rPr>
          <w:rFonts w:ascii="Arial" w:hAnsi="Arial" w:cs="Arial"/>
          <w:sz w:val="22"/>
          <w:szCs w:val="22"/>
        </w:rPr>
        <w:t>Süddach</w:t>
      </w:r>
      <w:proofErr w:type="spellEnd"/>
      <w:r w:rsidRPr="0052124B">
        <w:rPr>
          <w:rFonts w:ascii="Arial" w:hAnsi="Arial" w:cs="Arial"/>
          <w:sz w:val="22"/>
          <w:szCs w:val="22"/>
        </w:rPr>
        <w:t xml:space="preserve"> integrierte PV-Anlage konnten trotz der </w:t>
      </w:r>
      <w:proofErr w:type="spellStart"/>
      <w:r w:rsidRPr="0052124B">
        <w:rPr>
          <w:rFonts w:ascii="Arial" w:hAnsi="Arial" w:cs="Arial"/>
          <w:sz w:val="22"/>
          <w:szCs w:val="22"/>
        </w:rPr>
        <w:t>Auﬂagen</w:t>
      </w:r>
      <w:proofErr w:type="spellEnd"/>
      <w:r w:rsidRPr="0052124B">
        <w:rPr>
          <w:rFonts w:ascii="Arial" w:hAnsi="Arial" w:cs="Arial"/>
          <w:sz w:val="22"/>
          <w:szCs w:val="22"/>
        </w:rPr>
        <w:t xml:space="preserve"> gebaut werden. Das vordere, etwas tiefer liegende, geräumige 6-Zimmer- Haus wurde gemauert und mit Vollwärmeschutz ausgerüstet. Daran </w:t>
      </w:r>
      <w:proofErr w:type="spellStart"/>
      <w:r w:rsidRPr="0052124B">
        <w:rPr>
          <w:rFonts w:ascii="Arial" w:hAnsi="Arial" w:cs="Arial"/>
          <w:sz w:val="22"/>
          <w:szCs w:val="22"/>
        </w:rPr>
        <w:t>schliesst</w:t>
      </w:r>
      <w:proofErr w:type="spellEnd"/>
      <w:r w:rsidRPr="0052124B">
        <w:rPr>
          <w:rFonts w:ascii="Arial" w:hAnsi="Arial" w:cs="Arial"/>
          <w:sz w:val="22"/>
          <w:szCs w:val="22"/>
        </w:rPr>
        <w:t xml:space="preserve"> ein schmales, für Paare geeignetes Holz haus an. Den Abschluss bildet ein </w:t>
      </w:r>
      <w:proofErr w:type="spellStart"/>
      <w:r w:rsidRPr="0052124B">
        <w:rPr>
          <w:rFonts w:ascii="Arial" w:hAnsi="Arial" w:cs="Arial"/>
          <w:sz w:val="22"/>
          <w:szCs w:val="22"/>
        </w:rPr>
        <w:t>grosses</w:t>
      </w:r>
      <w:proofErr w:type="spellEnd"/>
      <w:r w:rsidRPr="0052124B">
        <w:rPr>
          <w:rFonts w:ascii="Arial" w:hAnsi="Arial" w:cs="Arial"/>
          <w:sz w:val="22"/>
          <w:szCs w:val="22"/>
        </w:rPr>
        <w:t xml:space="preserve"> 5½-Zimmer-Holzhaus mit Sonnenterrasse.</w:t>
      </w:r>
    </w:p>
    <w:p w14:paraId="41A02AFB" w14:textId="6B1BC028" w:rsidR="00005C8A" w:rsidRDefault="00E62DC1">
      <w:pPr>
        <w:rPr>
          <w:rFonts w:ascii="Arial" w:hAnsi="Arial" w:cs="Arial"/>
          <w:sz w:val="22"/>
          <w:szCs w:val="22"/>
        </w:rPr>
      </w:pPr>
      <w:r w:rsidRPr="0052124B">
        <w:rPr>
          <w:rFonts w:ascii="Arial" w:hAnsi="Arial" w:cs="Arial"/>
          <w:sz w:val="22"/>
          <w:szCs w:val="22"/>
        </w:rPr>
        <w:t xml:space="preserve">Ob Holz oder </w:t>
      </w:r>
      <w:proofErr w:type="spellStart"/>
      <w:r w:rsidRPr="0052124B">
        <w:rPr>
          <w:rFonts w:ascii="Arial" w:hAnsi="Arial" w:cs="Arial"/>
          <w:sz w:val="22"/>
          <w:szCs w:val="22"/>
        </w:rPr>
        <w:t>Mauerwek</w:t>
      </w:r>
      <w:proofErr w:type="spellEnd"/>
      <w:r w:rsidRPr="0052124B">
        <w:rPr>
          <w:rFonts w:ascii="Arial" w:hAnsi="Arial" w:cs="Arial"/>
          <w:sz w:val="22"/>
          <w:szCs w:val="22"/>
        </w:rPr>
        <w:t xml:space="preserve"> – die winddichte </w:t>
      </w:r>
      <w:proofErr w:type="spellStart"/>
      <w:r w:rsidRPr="0052124B">
        <w:rPr>
          <w:rFonts w:ascii="Arial" w:hAnsi="Arial" w:cs="Arial"/>
          <w:sz w:val="22"/>
          <w:szCs w:val="22"/>
        </w:rPr>
        <w:t>Aussenhaut</w:t>
      </w:r>
      <w:proofErr w:type="spellEnd"/>
      <w:r w:rsidRPr="0052124B">
        <w:rPr>
          <w:rFonts w:ascii="Arial" w:hAnsi="Arial" w:cs="Arial"/>
          <w:sz w:val="22"/>
          <w:szCs w:val="22"/>
        </w:rPr>
        <w:t xml:space="preserve"> garantiert ein perfektes Wohn </w:t>
      </w:r>
      <w:proofErr w:type="spellStart"/>
      <w:r w:rsidRPr="0052124B">
        <w:rPr>
          <w:rFonts w:ascii="Arial" w:hAnsi="Arial" w:cs="Arial"/>
          <w:sz w:val="22"/>
          <w:szCs w:val="22"/>
        </w:rPr>
        <w:t>klima</w:t>
      </w:r>
      <w:proofErr w:type="spellEnd"/>
      <w:r w:rsidRPr="0052124B">
        <w:rPr>
          <w:rFonts w:ascii="Arial" w:hAnsi="Arial" w:cs="Arial"/>
          <w:sz w:val="22"/>
          <w:szCs w:val="22"/>
        </w:rPr>
        <w:t xml:space="preserve">: Zusammen mit der Komfortlüftung erreichen die Anforderungen die </w:t>
      </w:r>
      <w:proofErr w:type="spellStart"/>
      <w:r w:rsidRPr="0052124B">
        <w:rPr>
          <w:rFonts w:ascii="Arial" w:hAnsi="Arial" w:cs="Arial"/>
          <w:sz w:val="22"/>
          <w:szCs w:val="22"/>
        </w:rPr>
        <w:t>Minergie</w:t>
      </w:r>
      <w:proofErr w:type="spellEnd"/>
      <w:r w:rsidRPr="0052124B">
        <w:rPr>
          <w:rFonts w:ascii="Arial" w:hAnsi="Arial" w:cs="Arial"/>
          <w:sz w:val="22"/>
          <w:szCs w:val="22"/>
        </w:rPr>
        <w:t>-</w:t>
      </w:r>
      <w:r w:rsidR="00005C8A" w:rsidRPr="0052124B">
        <w:rPr>
          <w:rFonts w:ascii="Arial" w:hAnsi="Arial" w:cs="Arial"/>
          <w:sz w:val="22"/>
          <w:szCs w:val="22"/>
        </w:rPr>
        <w:t xml:space="preserve">P Zertifizierung spielend. Über hölzerne Schiebeläden lässt sich der solare Wärmegewinn optimal steuern. Zudem liefert eine solarbetriebene Wärmepumpe im Keller die Energie für die </w:t>
      </w:r>
      <w:proofErr w:type="spellStart"/>
      <w:r w:rsidR="00005C8A" w:rsidRPr="0052124B">
        <w:rPr>
          <w:rFonts w:ascii="Arial" w:hAnsi="Arial" w:cs="Arial"/>
          <w:sz w:val="22"/>
          <w:szCs w:val="22"/>
        </w:rPr>
        <w:t>Fussbodenheizung</w:t>
      </w:r>
      <w:proofErr w:type="spellEnd"/>
      <w:r w:rsidR="00005C8A" w:rsidRPr="0052124B">
        <w:rPr>
          <w:rFonts w:ascii="Arial" w:hAnsi="Arial" w:cs="Arial"/>
          <w:sz w:val="22"/>
          <w:szCs w:val="22"/>
        </w:rPr>
        <w:t xml:space="preserve"> und das Warmwasser.</w:t>
      </w:r>
      <w:r w:rsidR="0052124B">
        <w:rPr>
          <w:rFonts w:ascii="Arial" w:hAnsi="Arial" w:cs="Arial"/>
          <w:sz w:val="22"/>
          <w:szCs w:val="22"/>
        </w:rPr>
        <w:t xml:space="preserve"> </w:t>
      </w:r>
      <w:r w:rsidR="00005C8A" w:rsidRPr="0052124B">
        <w:rPr>
          <w:rFonts w:ascii="Arial" w:hAnsi="Arial" w:cs="Arial"/>
          <w:sz w:val="22"/>
          <w:szCs w:val="22"/>
        </w:rPr>
        <w:t xml:space="preserve">Eine auf dem </w:t>
      </w:r>
      <w:proofErr w:type="spellStart"/>
      <w:r w:rsidR="00005C8A" w:rsidRPr="0052124B">
        <w:rPr>
          <w:rFonts w:ascii="Arial" w:hAnsi="Arial" w:cs="Arial"/>
          <w:sz w:val="22"/>
          <w:szCs w:val="22"/>
        </w:rPr>
        <w:t>Süddach</w:t>
      </w:r>
      <w:proofErr w:type="spellEnd"/>
      <w:r w:rsidR="00005C8A" w:rsidRPr="0052124B">
        <w:rPr>
          <w:rFonts w:ascii="Arial" w:hAnsi="Arial" w:cs="Arial"/>
          <w:sz w:val="22"/>
          <w:szCs w:val="22"/>
        </w:rPr>
        <w:t xml:space="preserve"> installierte 25 kW starke Photovoltaikanlage vereint die drei </w:t>
      </w:r>
      <w:proofErr w:type="spellStart"/>
      <w:r w:rsidR="00005C8A" w:rsidRPr="0052124B">
        <w:rPr>
          <w:rFonts w:ascii="Arial" w:hAnsi="Arial" w:cs="Arial"/>
          <w:sz w:val="22"/>
          <w:szCs w:val="22"/>
        </w:rPr>
        <w:t>Flarzhäuser</w:t>
      </w:r>
      <w:proofErr w:type="spellEnd"/>
      <w:r w:rsidR="00005C8A" w:rsidRPr="0052124B">
        <w:rPr>
          <w:rFonts w:ascii="Arial" w:hAnsi="Arial" w:cs="Arial"/>
          <w:sz w:val="22"/>
          <w:szCs w:val="22"/>
        </w:rPr>
        <w:t xml:space="preserve"> und erzeugt 26’300 kWh/a. Bei dem tiefen Gesamtenergiebedarf von 15’300 kWh/a, ergibt sich ein Überschuss von ca. 11’000 kWh/a oder 72%. Das </w:t>
      </w:r>
      <w:proofErr w:type="spellStart"/>
      <w:r w:rsidR="00005C8A" w:rsidRPr="0052124B">
        <w:rPr>
          <w:rFonts w:ascii="Arial" w:hAnsi="Arial" w:cs="Arial"/>
          <w:sz w:val="22"/>
          <w:szCs w:val="22"/>
        </w:rPr>
        <w:t>Minergie</w:t>
      </w:r>
      <w:proofErr w:type="spellEnd"/>
      <w:r w:rsidR="00005C8A" w:rsidRPr="0052124B">
        <w:rPr>
          <w:rFonts w:ascii="Arial" w:hAnsi="Arial" w:cs="Arial"/>
          <w:sz w:val="22"/>
          <w:szCs w:val="22"/>
        </w:rPr>
        <w:t xml:space="preserve">-P-Dreifamilienhaus ist ein ansprechendes und technisch innovatives Wohnhaus und verdient den </w:t>
      </w:r>
      <w:proofErr w:type="spellStart"/>
      <w:r w:rsidR="00005C8A" w:rsidRPr="0052124B">
        <w:rPr>
          <w:rFonts w:ascii="Arial" w:hAnsi="Arial" w:cs="Arial"/>
          <w:sz w:val="22"/>
          <w:szCs w:val="22"/>
        </w:rPr>
        <w:t>PlusEnergie</w:t>
      </w:r>
      <w:proofErr w:type="spellEnd"/>
      <w:r w:rsidR="00005C8A" w:rsidRPr="0052124B">
        <w:rPr>
          <w:rFonts w:ascii="Arial" w:hAnsi="Arial" w:cs="Arial"/>
          <w:sz w:val="22"/>
          <w:szCs w:val="22"/>
        </w:rPr>
        <w:t>- Bau-Solarpreis 2017.</w:t>
      </w:r>
    </w:p>
    <w:p w14:paraId="35147F21" w14:textId="77777777" w:rsidR="0052124B" w:rsidRDefault="0052124B">
      <w:pPr>
        <w:rPr>
          <w:rFonts w:ascii="Arial" w:hAnsi="Arial" w:cs="Arial"/>
          <w:sz w:val="22"/>
          <w:szCs w:val="22"/>
        </w:rPr>
      </w:pPr>
    </w:p>
    <w:p w14:paraId="2180F0A4" w14:textId="77777777" w:rsidR="0052124B" w:rsidRPr="0052124B" w:rsidRDefault="0052124B" w:rsidP="0052124B">
      <w:pPr>
        <w:pStyle w:val="KeinLeerraum"/>
        <w:rPr>
          <w:rFonts w:ascii="Arial" w:hAnsi="Arial" w:cs="Arial"/>
          <w:b/>
        </w:rPr>
      </w:pPr>
      <w:r w:rsidRPr="0052124B">
        <w:rPr>
          <w:rFonts w:ascii="Arial" w:hAnsi="Arial" w:cs="Arial"/>
          <w:b/>
        </w:rPr>
        <w:t>Bauatelier Metzler</w:t>
      </w:r>
    </w:p>
    <w:p w14:paraId="56D99553" w14:textId="77777777" w:rsidR="00003D58" w:rsidRDefault="00003D58" w:rsidP="00003D58">
      <w:pPr>
        <w:widowControl w:val="0"/>
        <w:autoSpaceDE w:val="0"/>
        <w:autoSpaceDN w:val="0"/>
        <w:adjustRightInd w:val="0"/>
        <w:spacing w:after="0"/>
        <w:rPr>
          <w:rFonts w:ascii="Times" w:hAnsi="Times" w:cs="Times"/>
          <w:sz w:val="28"/>
          <w:szCs w:val="28"/>
        </w:rPr>
      </w:pPr>
      <w:r>
        <w:rPr>
          <w:rFonts w:ascii="Times" w:hAnsi="Times" w:cs="Times"/>
          <w:color w:val="343434"/>
          <w:sz w:val="28"/>
          <w:szCs w:val="28"/>
        </w:rPr>
        <w:t xml:space="preserve">Das Bauatelier Metzler gehört zu den führenden </w:t>
      </w:r>
      <w:proofErr w:type="spellStart"/>
      <w:r>
        <w:rPr>
          <w:rFonts w:ascii="Times" w:hAnsi="Times" w:cs="Times"/>
          <w:color w:val="343434"/>
          <w:sz w:val="28"/>
          <w:szCs w:val="28"/>
        </w:rPr>
        <w:t>Architektubüros</w:t>
      </w:r>
      <w:proofErr w:type="spellEnd"/>
      <w:r>
        <w:rPr>
          <w:rFonts w:ascii="Times" w:hAnsi="Times" w:cs="Times"/>
          <w:color w:val="343434"/>
          <w:sz w:val="28"/>
          <w:szCs w:val="28"/>
        </w:rPr>
        <w:t xml:space="preserve"> im Bereich des energieeffizienten Bauens und hat bereits mehrere Plusenergiehäuser erstellt. Wir zertifizieren unsere Gebäude im </w:t>
      </w:r>
      <w:proofErr w:type="spellStart"/>
      <w:r>
        <w:rPr>
          <w:rFonts w:ascii="Times" w:hAnsi="Times" w:cs="Times"/>
          <w:color w:val="343434"/>
          <w:sz w:val="28"/>
          <w:szCs w:val="28"/>
        </w:rPr>
        <w:t>Minergie</w:t>
      </w:r>
      <w:proofErr w:type="spellEnd"/>
      <w:r>
        <w:rPr>
          <w:rFonts w:ascii="Times" w:hAnsi="Times" w:cs="Times"/>
          <w:color w:val="343434"/>
          <w:sz w:val="28"/>
          <w:szCs w:val="28"/>
        </w:rPr>
        <w:t>-</w:t>
      </w:r>
      <w:proofErr w:type="gramStart"/>
      <w:r>
        <w:rPr>
          <w:rFonts w:ascii="Times" w:hAnsi="Times" w:cs="Times"/>
          <w:color w:val="343434"/>
          <w:sz w:val="28"/>
          <w:szCs w:val="28"/>
        </w:rPr>
        <w:t xml:space="preserve">P, </w:t>
      </w:r>
      <w:proofErr w:type="spellStart"/>
      <w:r>
        <w:rPr>
          <w:rFonts w:ascii="Times" w:hAnsi="Times" w:cs="Times"/>
          <w:color w:val="343434"/>
          <w:sz w:val="28"/>
          <w:szCs w:val="28"/>
        </w:rPr>
        <w:t>Minergie</w:t>
      </w:r>
      <w:proofErr w:type="spellEnd"/>
      <w:r>
        <w:rPr>
          <w:rFonts w:ascii="Times" w:hAnsi="Times" w:cs="Times"/>
          <w:color w:val="343434"/>
          <w:sz w:val="28"/>
          <w:szCs w:val="28"/>
        </w:rPr>
        <w:t>-</w:t>
      </w:r>
      <w:proofErr w:type="gramEnd"/>
      <w:r>
        <w:rPr>
          <w:rFonts w:ascii="Times" w:hAnsi="Times" w:cs="Times"/>
          <w:color w:val="343434"/>
          <w:sz w:val="28"/>
          <w:szCs w:val="28"/>
        </w:rPr>
        <w:t>A und ECO Standard. Wir gestalten und realisieren wir Neu- und Umbauten in der ganzen Schweiz.</w:t>
      </w:r>
      <w:r w:rsidRPr="0052124B">
        <w:rPr>
          <w:rFonts w:ascii="Arial" w:hAnsi="Arial" w:cs="Arial"/>
          <w:sz w:val="22"/>
          <w:szCs w:val="22"/>
        </w:rPr>
        <w:t xml:space="preserve"> </w:t>
      </w:r>
      <w:r>
        <w:rPr>
          <w:rFonts w:ascii="Times" w:hAnsi="Times" w:cs="Times"/>
          <w:color w:val="343434"/>
          <w:sz w:val="28"/>
          <w:szCs w:val="28"/>
        </w:rPr>
        <w:t>Auszeichnungen</w:t>
      </w:r>
    </w:p>
    <w:p w14:paraId="744283DD" w14:textId="77777777" w:rsidR="00003D58" w:rsidRDefault="00003D58" w:rsidP="00003D58">
      <w:pPr>
        <w:widowControl w:val="0"/>
        <w:autoSpaceDE w:val="0"/>
        <w:autoSpaceDN w:val="0"/>
        <w:adjustRightInd w:val="0"/>
        <w:spacing w:after="0"/>
        <w:rPr>
          <w:rFonts w:ascii="Times" w:hAnsi="Times" w:cs="Times"/>
          <w:sz w:val="28"/>
          <w:szCs w:val="28"/>
        </w:rPr>
      </w:pPr>
      <w:r>
        <w:rPr>
          <w:rFonts w:ascii="Times" w:hAnsi="Times" w:cs="Times"/>
          <w:color w:val="343434"/>
          <w:sz w:val="28"/>
          <w:szCs w:val="28"/>
        </w:rPr>
        <w:t>Wir sind Preisträger von nachfolgenden Auszeichnungen:</w:t>
      </w:r>
    </w:p>
    <w:p w14:paraId="5D67859F" w14:textId="77777777" w:rsidR="00003D58" w:rsidRDefault="00003D58" w:rsidP="00003D58">
      <w:pPr>
        <w:pStyle w:val="KeinLeerraum"/>
        <w:rPr>
          <w:rFonts w:ascii="Arial" w:hAnsi="Arial" w:cs="Arial"/>
          <w:sz w:val="22"/>
          <w:szCs w:val="22"/>
        </w:rPr>
      </w:pPr>
      <w:r>
        <w:rPr>
          <w:rFonts w:ascii="Times" w:hAnsi="Times" w:cs="Times"/>
          <w:color w:val="343434"/>
          <w:sz w:val="28"/>
          <w:szCs w:val="28"/>
        </w:rPr>
        <w:t>Europäischer Solarpreis 2015, Schweizer Solarpreis 2015, Schweizer Solarpreis 2011, Thurgauer Energiepreis 2011, Thurgauer Energiepreis 2008</w:t>
      </w:r>
      <w:r w:rsidRPr="0052124B">
        <w:rPr>
          <w:rFonts w:ascii="Arial" w:hAnsi="Arial" w:cs="Arial"/>
          <w:sz w:val="22"/>
          <w:szCs w:val="22"/>
        </w:rPr>
        <w:t xml:space="preserve"> </w:t>
      </w:r>
    </w:p>
    <w:p w14:paraId="14756D60" w14:textId="677DFC80" w:rsidR="0052124B" w:rsidRPr="0052124B" w:rsidRDefault="0052124B" w:rsidP="00003D58">
      <w:pPr>
        <w:pStyle w:val="KeinLeerraum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52124B">
        <w:rPr>
          <w:rFonts w:ascii="Arial" w:hAnsi="Arial" w:cs="Arial"/>
          <w:sz w:val="22"/>
          <w:szCs w:val="22"/>
        </w:rPr>
        <w:t xml:space="preserve">Das Dreifamilienhaus im </w:t>
      </w:r>
      <w:proofErr w:type="spellStart"/>
      <w:r w:rsidRPr="0052124B">
        <w:rPr>
          <w:rFonts w:ascii="Arial" w:hAnsi="Arial" w:cs="Arial"/>
          <w:sz w:val="22"/>
          <w:szCs w:val="22"/>
        </w:rPr>
        <w:t>Minergie</w:t>
      </w:r>
      <w:proofErr w:type="spellEnd"/>
      <w:r w:rsidRPr="0052124B">
        <w:rPr>
          <w:rFonts w:ascii="Arial" w:hAnsi="Arial" w:cs="Arial"/>
          <w:sz w:val="22"/>
          <w:szCs w:val="22"/>
        </w:rPr>
        <w:t xml:space="preserve">-P Standard ist ein schönes und technisch innovatives Wohnhaus. Unter Einhaltung strenger Vorschriften des Denkmalschutzes, tasteten wir uns </w:t>
      </w:r>
      <w:r w:rsidRPr="0052124B">
        <w:rPr>
          <w:rFonts w:ascii="Arial" w:hAnsi="Arial" w:cs="Arial"/>
          <w:sz w:val="22"/>
          <w:szCs w:val="22"/>
        </w:rPr>
        <w:lastRenderedPageBreak/>
        <w:t xml:space="preserve">an den Entwurf dieses Gebäudes heran. Inmitten des Dorfkernes reihten wir die Wohneinheiten wie bei der traditionellen </w:t>
      </w:r>
      <w:proofErr w:type="spellStart"/>
      <w:r w:rsidRPr="0052124B">
        <w:rPr>
          <w:rFonts w:ascii="Arial" w:hAnsi="Arial" w:cs="Arial"/>
          <w:sz w:val="22"/>
          <w:szCs w:val="22"/>
        </w:rPr>
        <w:t>Flarzhaus</w:t>
      </w:r>
      <w:proofErr w:type="spellEnd"/>
      <w:r w:rsidRPr="0052124B">
        <w:rPr>
          <w:rFonts w:ascii="Arial" w:hAnsi="Arial" w:cs="Arial"/>
          <w:sz w:val="22"/>
          <w:szCs w:val="22"/>
        </w:rPr>
        <w:t xml:space="preserve">-Typologie aneinander und konnten auf der </w:t>
      </w:r>
      <w:proofErr w:type="spellStart"/>
      <w:r w:rsidRPr="0052124B">
        <w:rPr>
          <w:rFonts w:ascii="Arial" w:hAnsi="Arial" w:cs="Arial"/>
          <w:sz w:val="22"/>
          <w:szCs w:val="22"/>
        </w:rPr>
        <w:t>grossen</w:t>
      </w:r>
      <w:proofErr w:type="spellEnd"/>
      <w:r w:rsidRPr="0052124B">
        <w:rPr>
          <w:rFonts w:ascii="Arial" w:hAnsi="Arial" w:cs="Arial"/>
          <w:sz w:val="22"/>
          <w:szCs w:val="22"/>
        </w:rPr>
        <w:t>, zusammenhängenden Dachfläche sogar eine Photovoltaikanlage sorgfältig integrieren, welche eine positive Energiebilanz des Hauses ermöglicht. So wird das Gebäude in der Dorfkernzone zum Plusenergiehaus.</w:t>
      </w:r>
    </w:p>
    <w:p w14:paraId="77F1B531" w14:textId="77777777" w:rsidR="0052124B" w:rsidRPr="0052124B" w:rsidRDefault="0052124B" w:rsidP="0052124B">
      <w:pPr>
        <w:rPr>
          <w:rFonts w:ascii="Arial" w:hAnsi="Arial" w:cs="Arial"/>
          <w:sz w:val="22"/>
          <w:szCs w:val="22"/>
        </w:rPr>
      </w:pPr>
      <w:r w:rsidRPr="0052124B">
        <w:rPr>
          <w:rFonts w:ascii="Arial" w:hAnsi="Arial" w:cs="Arial"/>
          <w:sz w:val="22"/>
          <w:szCs w:val="22"/>
        </w:rPr>
        <w:t xml:space="preserve">Sehr viel Wert legten wir darauf, jedem einzelnen Haus in Form und Material einen eigenen Charakter zu geben. Auch das Potenzial der idyllischen Umgebung wurde vor diesem Hintergrund </w:t>
      </w:r>
      <w:proofErr w:type="spellStart"/>
      <w:r w:rsidRPr="0052124B">
        <w:rPr>
          <w:rFonts w:ascii="Arial" w:hAnsi="Arial" w:cs="Arial"/>
          <w:sz w:val="22"/>
          <w:szCs w:val="22"/>
        </w:rPr>
        <w:t>grösstmöglichst</w:t>
      </w:r>
      <w:proofErr w:type="spellEnd"/>
      <w:r w:rsidRPr="0052124B">
        <w:rPr>
          <w:rFonts w:ascii="Arial" w:hAnsi="Arial" w:cs="Arial"/>
          <w:sz w:val="22"/>
          <w:szCs w:val="22"/>
        </w:rPr>
        <w:t xml:space="preserve"> ausgeschöpft. So wird zukünftig jeder Bewohner Zugang zu einem eigenen Garten südseitig und zu </w:t>
      </w:r>
      <w:proofErr w:type="spellStart"/>
      <w:r w:rsidRPr="0052124B">
        <w:rPr>
          <w:rFonts w:ascii="Arial" w:hAnsi="Arial" w:cs="Arial"/>
          <w:sz w:val="22"/>
          <w:szCs w:val="22"/>
        </w:rPr>
        <w:t>Privatssphäre</w:t>
      </w:r>
      <w:proofErr w:type="spellEnd"/>
      <w:r w:rsidRPr="0052124B">
        <w:rPr>
          <w:rFonts w:ascii="Arial" w:hAnsi="Arial" w:cs="Arial"/>
          <w:sz w:val="22"/>
          <w:szCs w:val="22"/>
        </w:rPr>
        <w:t xml:space="preserve"> gewährleistenden Loggien haben.</w:t>
      </w:r>
    </w:p>
    <w:p w14:paraId="6E5DD9FF" w14:textId="77777777" w:rsidR="0052124B" w:rsidRPr="0052124B" w:rsidRDefault="0052124B">
      <w:pPr>
        <w:rPr>
          <w:rFonts w:ascii="Arial" w:hAnsi="Arial" w:cs="Arial"/>
          <w:sz w:val="22"/>
          <w:szCs w:val="22"/>
        </w:rPr>
      </w:pPr>
    </w:p>
    <w:p w14:paraId="389DBC65" w14:textId="77777777" w:rsidR="00005C8A" w:rsidRDefault="00005C8A">
      <w:pPr>
        <w:rPr>
          <w:rFonts w:ascii="Arial" w:hAnsi="Arial" w:cs="Arial"/>
        </w:rPr>
      </w:pPr>
    </w:p>
    <w:p w14:paraId="16514709" w14:textId="77777777" w:rsidR="00005C8A" w:rsidRPr="00E62DC1" w:rsidRDefault="00005C8A">
      <w:pPr>
        <w:rPr>
          <w:rFonts w:ascii="Arial" w:hAnsi="Arial" w:cs="Arial"/>
        </w:rPr>
      </w:pPr>
    </w:p>
    <w:sectPr w:rsidR="00005C8A" w:rsidRPr="00E62DC1" w:rsidSect="00D80458">
      <w:pgSz w:w="11900" w:h="16840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altName w:val="Times New Roman"/>
    <w:panose1 w:val="02040503050406030204"/>
    <w:charset w:val="00"/>
    <w:family w:val="roman"/>
    <w:notTrueType/>
    <w:pitch w:val="default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altName w:val="Arial"/>
    <w:panose1 w:val="020F050202020403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C01"/>
    <w:rsid w:val="00003D58"/>
    <w:rsid w:val="00005C8A"/>
    <w:rsid w:val="003B2F6D"/>
    <w:rsid w:val="004E780F"/>
    <w:rsid w:val="0052124B"/>
    <w:rsid w:val="00B64B08"/>
    <w:rsid w:val="00C74A3E"/>
    <w:rsid w:val="00D80458"/>
    <w:rsid w:val="00E62DC1"/>
    <w:rsid w:val="00ED5C0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62AA1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52124B"/>
    <w:pPr>
      <w:spacing w:after="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52124B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545</Words>
  <Characters>3440</Characters>
  <Application>Microsoft Macintosh Word</Application>
  <DocSecurity>0</DocSecurity>
  <Lines>28</Lines>
  <Paragraphs>7</Paragraphs>
  <ScaleCrop>false</ScaleCrop>
  <Company/>
  <LinksUpToDate>false</LinksUpToDate>
  <CharactersWithSpaces>3978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</dc:creator>
  <cp:keywords/>
  <dc:description/>
  <cp:lastModifiedBy>Thomas</cp:lastModifiedBy>
  <cp:revision>3</cp:revision>
  <dcterms:created xsi:type="dcterms:W3CDTF">2017-10-17T09:19:00Z</dcterms:created>
  <dcterms:modified xsi:type="dcterms:W3CDTF">2017-10-18T08:42:00Z</dcterms:modified>
</cp:coreProperties>
</file>